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F5" w:rsidRDefault="00A159F5" w:rsidP="00D65E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5E63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3D4327" w:rsidRPr="00D65E63">
        <w:rPr>
          <w:rFonts w:ascii="Times New Roman" w:hAnsi="Times New Roman" w:cs="Times New Roman"/>
          <w:b/>
          <w:sz w:val="32"/>
          <w:szCs w:val="32"/>
        </w:rPr>
        <w:t>6</w:t>
      </w:r>
      <w:r w:rsidRPr="00D65E63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3C2411" w:rsidRPr="00D65E63">
        <w:rPr>
          <w:rFonts w:ascii="Times New Roman" w:hAnsi="Times New Roman" w:cs="Times New Roman"/>
          <w:b/>
          <w:sz w:val="32"/>
          <w:szCs w:val="32"/>
        </w:rPr>
        <w:t xml:space="preserve">Лечебная физическая культура </w:t>
      </w:r>
      <w:r w:rsidR="00113D97" w:rsidRPr="00D65E63">
        <w:rPr>
          <w:rFonts w:ascii="Times New Roman" w:hAnsi="Times New Roman" w:cs="Times New Roman"/>
          <w:b/>
          <w:sz w:val="32"/>
          <w:szCs w:val="32"/>
        </w:rPr>
        <w:t xml:space="preserve">и массаж при </w:t>
      </w:r>
      <w:r w:rsidR="00F73A45" w:rsidRPr="00D65E63">
        <w:rPr>
          <w:rFonts w:ascii="Times New Roman" w:hAnsi="Times New Roman" w:cs="Times New Roman"/>
          <w:b/>
          <w:sz w:val="32"/>
          <w:szCs w:val="32"/>
        </w:rPr>
        <w:t>повреждениях и травмах</w:t>
      </w:r>
    </w:p>
    <w:p w:rsidR="00D65E63" w:rsidRPr="00D65E63" w:rsidRDefault="00D65E63" w:rsidP="00D65E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A159F5" w:rsidRPr="003C65ED" w:rsidRDefault="00A159F5" w:rsidP="00136B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C2411">
        <w:rPr>
          <w:rFonts w:ascii="Times New Roman" w:hAnsi="Times New Roman" w:cs="Times New Roman"/>
          <w:b/>
          <w:sz w:val="28"/>
          <w:szCs w:val="28"/>
        </w:rPr>
        <w:t xml:space="preserve">Виды </w:t>
      </w:r>
      <w:r w:rsidR="00F73A45">
        <w:rPr>
          <w:rFonts w:ascii="Times New Roman" w:hAnsi="Times New Roman" w:cs="Times New Roman"/>
          <w:b/>
          <w:sz w:val="28"/>
          <w:szCs w:val="28"/>
        </w:rPr>
        <w:t>и симптомы травм ОДА. Травматическая болезнь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A159F5" w:rsidRPr="003C65ED" w:rsidRDefault="00A159F5" w:rsidP="00136B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73A45">
        <w:rPr>
          <w:rFonts w:ascii="Times New Roman" w:hAnsi="Times New Roman" w:cs="Times New Roman"/>
          <w:b/>
          <w:sz w:val="28"/>
          <w:szCs w:val="28"/>
        </w:rPr>
        <w:t>Механизмы лечебного действия физических упражнений</w:t>
      </w:r>
      <w:r w:rsidR="003C2411">
        <w:rPr>
          <w:rFonts w:ascii="Times New Roman" w:hAnsi="Times New Roman" w:cs="Times New Roman"/>
          <w:b/>
          <w:sz w:val="28"/>
          <w:szCs w:val="28"/>
        </w:rPr>
        <w:t>.</w:t>
      </w:r>
    </w:p>
    <w:p w:rsidR="00A159F5" w:rsidRPr="003C65ED" w:rsidRDefault="00A159F5" w:rsidP="00136B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73A45">
        <w:rPr>
          <w:rFonts w:ascii="Times New Roman" w:hAnsi="Times New Roman" w:cs="Times New Roman"/>
          <w:b/>
          <w:sz w:val="28"/>
          <w:szCs w:val="28"/>
        </w:rPr>
        <w:t>Задачи и основы методики ЛФК при травмах ОДА</w:t>
      </w:r>
      <w:r w:rsidR="003C2411">
        <w:rPr>
          <w:rFonts w:ascii="Times New Roman" w:hAnsi="Times New Roman" w:cs="Times New Roman"/>
          <w:b/>
          <w:sz w:val="28"/>
          <w:szCs w:val="28"/>
        </w:rPr>
        <w:t>.</w:t>
      </w:r>
    </w:p>
    <w:p w:rsidR="00C60E6A" w:rsidRDefault="00A159F5" w:rsidP="00136B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73A45">
        <w:rPr>
          <w:rFonts w:ascii="Times New Roman" w:hAnsi="Times New Roman" w:cs="Times New Roman"/>
          <w:b/>
          <w:sz w:val="28"/>
          <w:szCs w:val="28"/>
        </w:rPr>
        <w:t>Особенности реабилитации спортсменов после травм и заболеваний ОДА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113D97" w:rsidRPr="00136B33" w:rsidRDefault="00113D97" w:rsidP="00136B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7CDC" w:rsidRDefault="00F73A45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45">
        <w:rPr>
          <w:rFonts w:ascii="Times New Roman" w:hAnsi="Times New Roman" w:cs="Times New Roman"/>
          <w:b/>
          <w:sz w:val="28"/>
          <w:szCs w:val="28"/>
        </w:rPr>
        <w:t>1. Виды и симптомы травм ОДА. Травматическая болезнь.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Травмой называется внезапное воздействие на организм человека факторов внешней среды (механических, физических, химических и др.), приводящих к нарушению анатомической целостности тканей и ф</w:t>
      </w:r>
      <w:r>
        <w:rPr>
          <w:rFonts w:ascii="Times New Roman" w:hAnsi="Times New Roman" w:cs="Times New Roman"/>
          <w:sz w:val="28"/>
          <w:szCs w:val="28"/>
        </w:rPr>
        <w:t>ункциональным нарушениям в них.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Различают следующие виды травматизма: производственный, бытовой, уличный, тран</w:t>
      </w:r>
      <w:r>
        <w:rPr>
          <w:rFonts w:ascii="Times New Roman" w:hAnsi="Times New Roman" w:cs="Times New Roman"/>
          <w:sz w:val="28"/>
          <w:szCs w:val="28"/>
        </w:rPr>
        <w:t>спортный, спортивный и военный.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Различают травмы острые, возникающие после сильного одномоментного воздействия, и хронические – возникающие после многократного воздействия повреждающего фактора малой силы на определенную часть тела. Травмы могут сопровождаться повреждением кожных или слизистых покровов – это открытые травмы (раны, переломы); могут быть без повреждения покровов – это закрытые травмы (ушибы, растяжения, разрывы, вы</w:t>
      </w:r>
      <w:r>
        <w:rPr>
          <w:rFonts w:ascii="Times New Roman" w:hAnsi="Times New Roman" w:cs="Times New Roman"/>
          <w:sz w:val="28"/>
          <w:szCs w:val="28"/>
        </w:rPr>
        <w:t>вихи, переломы костей).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Наиболее часто встречаются травмы опорно-двигательного аппарата в результате воздействия механический силы: переломы костей, растяжения и р</w:t>
      </w:r>
      <w:r>
        <w:rPr>
          <w:rFonts w:ascii="Times New Roman" w:hAnsi="Times New Roman" w:cs="Times New Roman"/>
          <w:sz w:val="28"/>
          <w:szCs w:val="28"/>
        </w:rPr>
        <w:t>азрывы мышц или «вязок, вывихи.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незначительном воздействии повреждающего фактора преобладают местные симптомы травмы: покраснение, отек, боль, нарушение функции. При обширных повреждениях, наряду с местными симптомами, возникают нарушения деятельности центральной нервной, сердечно-сосудистой и дыхательной систем, желудочно-кишечного тракта, органов выделен</w:t>
      </w:r>
      <w:r>
        <w:rPr>
          <w:rFonts w:ascii="Times New Roman" w:hAnsi="Times New Roman" w:cs="Times New Roman"/>
          <w:sz w:val="28"/>
          <w:szCs w:val="28"/>
        </w:rPr>
        <w:t>ия и желез внутренней секреции.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Совокупность общих и местных патологических сдвигов в организме при повреждении органов опоры и движения называется</w:t>
      </w:r>
      <w:r w:rsidR="00511401">
        <w:rPr>
          <w:rFonts w:ascii="Times New Roman" w:hAnsi="Times New Roman" w:cs="Times New Roman"/>
          <w:sz w:val="28"/>
          <w:szCs w:val="28"/>
        </w:rPr>
        <w:t xml:space="preserve"> </w:t>
      </w:r>
      <w:r w:rsidRPr="007A3117">
        <w:rPr>
          <w:rFonts w:ascii="Times New Roman" w:hAnsi="Times New Roman" w:cs="Times New Roman"/>
          <w:b/>
          <w:sz w:val="28"/>
          <w:szCs w:val="28"/>
        </w:rPr>
        <w:t>травматической болезнью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Травматическая болезнь может начаться с развития травматического </w:t>
      </w:r>
      <w:r>
        <w:rPr>
          <w:rFonts w:ascii="Times New Roman" w:hAnsi="Times New Roman" w:cs="Times New Roman"/>
          <w:sz w:val="28"/>
          <w:szCs w:val="28"/>
        </w:rPr>
        <w:t>шока, коллапса или обморока.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Обморок (синкопе).</w:t>
      </w:r>
      <w:r w:rsidRPr="007A3117">
        <w:rPr>
          <w:rFonts w:ascii="Times New Roman" w:hAnsi="Times New Roman" w:cs="Times New Roman"/>
          <w:sz w:val="28"/>
          <w:szCs w:val="28"/>
        </w:rPr>
        <w:t xml:space="preserve"> Внезапная потеря сознания, обусловленная недостаточным кровообращением в головном мозгу. При обмороке наблюдаются головокружение, тошнота, звон в ушах,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похолодение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конечностей, резкое побледнение кожных покровов, с</w:t>
      </w:r>
      <w:r>
        <w:rPr>
          <w:rFonts w:ascii="Times New Roman" w:hAnsi="Times New Roman" w:cs="Times New Roman"/>
          <w:sz w:val="28"/>
          <w:szCs w:val="28"/>
        </w:rPr>
        <w:t>нижение артериального давления.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Коллапс.</w:t>
      </w:r>
      <w:r w:rsidRPr="007A3117">
        <w:rPr>
          <w:rFonts w:ascii="Times New Roman" w:hAnsi="Times New Roman" w:cs="Times New Roman"/>
          <w:sz w:val="28"/>
          <w:szCs w:val="28"/>
        </w:rPr>
        <w:t xml:space="preserve"> Форма острой сосудистой недостаточности. Характеризуется ослаблением сердечной деятельности в результате снижения сосудистого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тонуса или массы циркулирующей крови, что приводит к уменьшению венозного притока крови к сердцу, снижению АД и гипоксии мозга. Симптомы коллапса: общая слабость, головокружение, холодный пот; соз</w:t>
      </w:r>
      <w:r>
        <w:rPr>
          <w:rFonts w:ascii="Times New Roman" w:hAnsi="Times New Roman" w:cs="Times New Roman"/>
          <w:sz w:val="28"/>
          <w:szCs w:val="28"/>
        </w:rPr>
        <w:t>нание сохранено или затуманено.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Травматический шок.</w:t>
      </w:r>
      <w:r w:rsidRPr="007A3117">
        <w:rPr>
          <w:rFonts w:ascii="Times New Roman" w:hAnsi="Times New Roman" w:cs="Times New Roman"/>
          <w:sz w:val="28"/>
          <w:szCs w:val="28"/>
        </w:rPr>
        <w:t xml:space="preserve"> Тяжелый патологический процесс, возникающий в организме как ответная реакция на тяжелую травму. Проявляется нарастающим угнетением жизненно важных функций – из-за нарушения нервной и гормональной регуляции, деятельности сердечно-сосудистой, дыхательной, выделительной и других систем организма. В развитии шока выделяют две фазы: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эректильную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торпидную.</w:t>
      </w:r>
    </w:p>
    <w:p w:rsidR="00273009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117">
        <w:rPr>
          <w:rFonts w:ascii="Times New Roman" w:hAnsi="Times New Roman" w:cs="Times New Roman"/>
          <w:b/>
          <w:sz w:val="28"/>
          <w:szCs w:val="28"/>
        </w:rPr>
        <w:t>Эректильная</w:t>
      </w:r>
      <w:proofErr w:type="spellEnd"/>
      <w:r w:rsidRPr="007A3117">
        <w:rPr>
          <w:rFonts w:ascii="Times New Roman" w:hAnsi="Times New Roman" w:cs="Times New Roman"/>
          <w:b/>
          <w:sz w:val="28"/>
          <w:szCs w:val="28"/>
        </w:rPr>
        <w:t xml:space="preserve"> фаза (фаза возбуждения)</w:t>
      </w:r>
      <w:r w:rsidRPr="007A3117">
        <w:rPr>
          <w:rFonts w:ascii="Times New Roman" w:hAnsi="Times New Roman" w:cs="Times New Roman"/>
          <w:sz w:val="28"/>
          <w:szCs w:val="28"/>
        </w:rPr>
        <w:t xml:space="preserve"> характеризуется психомоторным возбуждением, беспокойством, говорливостью, увеличением ЧСС и АД.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Через 5-10 мин состояние возбуждения сменяется угнетением – развивается </w:t>
      </w:r>
      <w:r w:rsidRPr="007A3117">
        <w:rPr>
          <w:rFonts w:ascii="Times New Roman" w:hAnsi="Times New Roman" w:cs="Times New Roman"/>
          <w:b/>
          <w:sz w:val="28"/>
          <w:szCs w:val="28"/>
        </w:rPr>
        <w:t>торпидная фаза шока.</w:t>
      </w:r>
      <w:r w:rsidRPr="007A3117">
        <w:rPr>
          <w:rFonts w:ascii="Times New Roman" w:hAnsi="Times New Roman" w:cs="Times New Roman"/>
          <w:sz w:val="28"/>
          <w:szCs w:val="28"/>
        </w:rPr>
        <w:t xml:space="preserve"> В этой фазе наблюдается угнетение деятельности всех систем организма, усиление кислородного голодания, что в конечном счете может привести к гибели пострадавшего. Развитие травматического шока зависит от обширности, характер</w:t>
      </w:r>
      <w:r>
        <w:rPr>
          <w:rFonts w:ascii="Times New Roman" w:hAnsi="Times New Roman" w:cs="Times New Roman"/>
          <w:sz w:val="28"/>
          <w:szCs w:val="28"/>
        </w:rPr>
        <w:t>а повреждений и их локализации.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Наиболее часто шок развивается при травмах костей таза и нижних конечностей, что связано с повреждением крупных нервных стволов, кровеносных сосудов и мышц. Своевременная и грамотно оказанная доврачебная и врачебная помощь может предотвратит</w:t>
      </w:r>
      <w:r>
        <w:rPr>
          <w:rFonts w:ascii="Times New Roman" w:hAnsi="Times New Roman" w:cs="Times New Roman"/>
          <w:sz w:val="28"/>
          <w:szCs w:val="28"/>
        </w:rPr>
        <w:t>ь развитие или углубление шока.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После выведения больного из состояния шока и начала лечения развивается травматическая болезнь, которая имеет</w:t>
      </w:r>
      <w:r>
        <w:rPr>
          <w:rFonts w:ascii="Times New Roman" w:hAnsi="Times New Roman" w:cs="Times New Roman"/>
          <w:sz w:val="28"/>
          <w:szCs w:val="28"/>
        </w:rPr>
        <w:t xml:space="preserve"> свою специфику и симптоматику.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Длительный постельный режим и иммобилизация поврежденного сегмента тела, обычно применяемые при травмах опорно-двигательного аппарата, улучшают состояние больного, уменьшают интенсивность болей. Однако длительное сохранение вынужденного положения (лежа на спине), связанное с вытяжением, гипсовой повязкой и др., приводит к тому, что в центральную нервную систему поступает большое количество необычных импульсов, которые вызывают повышенную раздражительность больных и нарушение сна. Сниженная двигательная активность (гипокинезия) при постельном режиме оказывает отрицательное влияние на функциональное состояние различных</w:t>
      </w:r>
      <w:r>
        <w:rPr>
          <w:rFonts w:ascii="Times New Roman" w:hAnsi="Times New Roman" w:cs="Times New Roman"/>
          <w:sz w:val="28"/>
          <w:szCs w:val="28"/>
        </w:rPr>
        <w:t xml:space="preserve"> систем организма пострадавших.</w:t>
      </w:r>
    </w:p>
    <w:p w:rsid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вынужденном положении у больных уменьшается экскурсия грудной клетки; в легких развиваются застойные явления, что может привести к развитию пневмонии.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Гипокинезия вызывает изменения и в деятельности сердечно-сосудистой системы. Наблюдаются застойные явления в большом круге кровообращения, что может привести к образованию тромбов, а </w:t>
      </w:r>
      <w:r>
        <w:rPr>
          <w:rFonts w:ascii="Times New Roman" w:hAnsi="Times New Roman" w:cs="Times New Roman"/>
          <w:sz w:val="28"/>
          <w:szCs w:val="28"/>
        </w:rPr>
        <w:t>в дальнейшем – к тромбоэмболии.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>Нарушения функции желудочно-кишечного тракта связаны со снижением перистальтики кишечника; наблюдаются запоры, метеоризм. При этом замедляется эвакуация переработанной пищи, и продукты распада всасываются в кровь, что в</w:t>
      </w:r>
      <w:r>
        <w:rPr>
          <w:rFonts w:ascii="Times New Roman" w:hAnsi="Times New Roman" w:cs="Times New Roman"/>
          <w:sz w:val="28"/>
          <w:szCs w:val="28"/>
        </w:rPr>
        <w:t>ызывает интоксикацию организма.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Все эти отрицательные явления проявляются в большей степени, если при оперативном ме</w:t>
      </w:r>
      <w:r>
        <w:rPr>
          <w:rFonts w:ascii="Times New Roman" w:hAnsi="Times New Roman" w:cs="Times New Roman"/>
          <w:sz w:val="28"/>
          <w:szCs w:val="28"/>
        </w:rPr>
        <w:t>тоде лечения применялся наркоз.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Длительная иммобилизация поврежденного сегмента опорно-двигательного аппарата вызывает ряд специфических местных изменений. В обездвиженных мышцах развивается атрофия, которая проявляется в уменьшении</w:t>
      </w:r>
      <w:r>
        <w:rPr>
          <w:rFonts w:ascii="Times New Roman" w:hAnsi="Times New Roman" w:cs="Times New Roman"/>
          <w:sz w:val="28"/>
          <w:szCs w:val="28"/>
        </w:rPr>
        <w:t xml:space="preserve"> размеров, силы и выносливости.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Длительное отсутствие или недостаточность осевой нагрузки при травмах нижних конечностей способствует развитию остеопороза – снижению плотности костей в результате уменьшения количества костного вещества или потери кальция. В дальнейшем; это может привести к деформации костей и возникно</w:t>
      </w:r>
      <w:r>
        <w:rPr>
          <w:rFonts w:ascii="Times New Roman" w:hAnsi="Times New Roman" w:cs="Times New Roman"/>
          <w:sz w:val="28"/>
          <w:szCs w:val="28"/>
        </w:rPr>
        <w:t>вению патологических переломов.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При длительной неподвижности выраженные дегенеративно-дистрофические изменения возникают также в тканях сустава и в окружающих его образованиях, что сопровождается ограничением подвижности в суставах – образованием контрактур. В зависимости от участия той или иной ткани в образовании контрактур различают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дерматогенные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(кожные, образующиеся вследствие стягивания кожных покровов),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десмогенные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(сморщивания апоневрозов),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тендогенные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(укорочение сухожилий) и миогенные (укорочение рубцов на мышцах) контрактуры. Как следствие повреждения сустава может возникнуть анкилоз – полное отсутствие подвижности в суставе, вызванное сращением костей.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Переломы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113D97" w:rsidRPr="007A3117">
        <w:rPr>
          <w:rFonts w:ascii="Times New Roman" w:hAnsi="Times New Roman" w:cs="Times New Roman"/>
          <w:sz w:val="28"/>
          <w:szCs w:val="28"/>
        </w:rPr>
        <w:t>нарушение анатомической целостности кости,</w:t>
      </w:r>
      <w:r w:rsidRPr="007A3117">
        <w:rPr>
          <w:rFonts w:ascii="Times New Roman" w:hAnsi="Times New Roman" w:cs="Times New Roman"/>
          <w:sz w:val="28"/>
          <w:szCs w:val="28"/>
        </w:rPr>
        <w:t xml:space="preserve"> вызванное механическим воздействием и сопровождающееся повреждением окружающих тканей и нарушением фун</w:t>
      </w:r>
      <w:r>
        <w:rPr>
          <w:rFonts w:ascii="Times New Roman" w:hAnsi="Times New Roman" w:cs="Times New Roman"/>
          <w:sz w:val="28"/>
          <w:szCs w:val="28"/>
        </w:rPr>
        <w:t>кции повреждение сегмента тела.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Переломы, являющиеся следствием патологического процесса в костях (опухоли, остеомиелит, туберкуле</w:t>
      </w:r>
      <w:r>
        <w:rPr>
          <w:rFonts w:ascii="Times New Roman" w:hAnsi="Times New Roman" w:cs="Times New Roman"/>
          <w:sz w:val="28"/>
          <w:szCs w:val="28"/>
        </w:rPr>
        <w:t>з), называются патологическими.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Различают открытые переломы, сопровождающиеся повреждением кожных покровов, и закрытые, к</w:t>
      </w:r>
      <w:r>
        <w:rPr>
          <w:rFonts w:ascii="Times New Roman" w:hAnsi="Times New Roman" w:cs="Times New Roman"/>
          <w:sz w:val="28"/>
          <w:szCs w:val="28"/>
        </w:rPr>
        <w:t>огда целостность коз сохранена.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Переломы могут быть внесуставными и внутрисуставными.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В зависимости от локализации переломы трубчатых костей делят на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диафизарн</w:t>
      </w:r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метафизарные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эпифизарные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По отношению к оси кости различают поперечные, косые, продольные, винто</w:t>
      </w:r>
      <w:r>
        <w:rPr>
          <w:rFonts w:ascii="Times New Roman" w:hAnsi="Times New Roman" w:cs="Times New Roman"/>
          <w:sz w:val="28"/>
          <w:szCs w:val="28"/>
        </w:rPr>
        <w:t>образные, вколоченные переломы.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Если кость повреждена с образованием осколков, то </w:t>
      </w:r>
      <w:r>
        <w:rPr>
          <w:rFonts w:ascii="Times New Roman" w:hAnsi="Times New Roman" w:cs="Times New Roman"/>
          <w:sz w:val="28"/>
          <w:szCs w:val="28"/>
        </w:rPr>
        <w:t xml:space="preserve">возникают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оскольчатые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переломы.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образовании большого количества мелких осколков костей пере</w:t>
      </w:r>
      <w:r>
        <w:rPr>
          <w:rFonts w:ascii="Times New Roman" w:hAnsi="Times New Roman" w:cs="Times New Roman"/>
          <w:sz w:val="28"/>
          <w:szCs w:val="28"/>
        </w:rPr>
        <w:t>ломы называются раздробленными.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Под влиянием внешней силы и последующей тяги мышц большинство переломов сопровождаются смещением отломков: по ширине, длине, под углом, по периф</w:t>
      </w:r>
      <w:r>
        <w:rPr>
          <w:rFonts w:ascii="Times New Roman" w:hAnsi="Times New Roman" w:cs="Times New Roman"/>
          <w:sz w:val="28"/>
          <w:szCs w:val="28"/>
        </w:rPr>
        <w:t>ерии, вокруг оси (ротационные).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>При незначительной силе травмирующего агента отломки могут удерживаться надкостницей и не смещаться –</w:t>
      </w:r>
      <w:r>
        <w:rPr>
          <w:rFonts w:ascii="Times New Roman" w:hAnsi="Times New Roman" w:cs="Times New Roman"/>
          <w:sz w:val="28"/>
          <w:szCs w:val="28"/>
        </w:rPr>
        <w:t xml:space="preserve">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поднадкостничные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переломы.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костях, имеющих губчатое строение (позвоночник, пяточная кость, эпифизы длинных трубчатых костей), при травме происходит взаимное внедрение сломанных трабекул – во</w:t>
      </w:r>
      <w:r>
        <w:rPr>
          <w:rFonts w:ascii="Times New Roman" w:hAnsi="Times New Roman" w:cs="Times New Roman"/>
          <w:sz w:val="28"/>
          <w:szCs w:val="28"/>
        </w:rPr>
        <w:t>зникает компрессионный перелом.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Диагноз перелома ставится на основе относительных (боль, припухлость, деформация, нарушение функции) и абсолютных (патологическая подвижность, крепитация) признаков. Заключение о наличии и характере перелома получа</w:t>
      </w:r>
      <w:r>
        <w:rPr>
          <w:rFonts w:ascii="Times New Roman" w:hAnsi="Times New Roman" w:cs="Times New Roman"/>
          <w:sz w:val="28"/>
          <w:szCs w:val="28"/>
        </w:rPr>
        <w:t>ют на основании рентгенограммы.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Лечение переломов включает восстановление анатомической целостности сломанной кости и функции поврежденного сегмента. Решение этих задач достигается за счет: раннего и точного сопоставления отломков; прочной фиксации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репонированных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отломков – до полного их срастания; создания хорошего кровоснабжения в области перелома; своевременного функцио</w:t>
      </w:r>
      <w:r>
        <w:rPr>
          <w:rFonts w:ascii="Times New Roman" w:hAnsi="Times New Roman" w:cs="Times New Roman"/>
          <w:sz w:val="28"/>
          <w:szCs w:val="28"/>
        </w:rPr>
        <w:t>нального лечения пострадавшего.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Для лечения заболеваний и повреждений опорно-двигательного аппарата применяются два основных метода: консервативный и оперативный. Несмотря на развитие хирургических методов лечения в травматологии, консервативный метод до послед</w:t>
      </w:r>
      <w:r>
        <w:rPr>
          <w:rFonts w:ascii="Times New Roman" w:hAnsi="Times New Roman" w:cs="Times New Roman"/>
          <w:sz w:val="28"/>
          <w:szCs w:val="28"/>
        </w:rPr>
        <w:t>него времени является основным.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консервативном методе лечения выделяют два основных этапа: фиксацию и вытяжение. Средствами фиксации могут быть гипсовые повязки и корсеты,</w:t>
      </w:r>
      <w:r>
        <w:rPr>
          <w:rFonts w:ascii="Times New Roman" w:hAnsi="Times New Roman" w:cs="Times New Roman"/>
          <w:sz w:val="28"/>
          <w:szCs w:val="28"/>
        </w:rPr>
        <w:t xml:space="preserve"> шины, различные аппараты и др.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Правильно наложенная гипсовая повязка хорошо удерживает сопоставленные костные отломки и обеспечивает иммобилизацию поврежденной конечности. Для достижения неподвижности и по­коя поврежденной конечности гипсовая повязка фиксирует 2-3 близлежащих сустава. Многообразие гипсовых повязок (рис. 6) подразделяют на гипсовые лонгеты и циркулярные повязк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Основными принципами скелетного вытяжения являются расслабление мышц поврежденной конечности и постепенность увеличения нагрузки с целью устранения смещения костных отломков и их иммобилизации (обездвиживания). Скелетное вытяжение используют при лечении переломов со смещением, косых, винтообразных и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оскольчатых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переломов длинных трубчатых костей, некоторых переломов костей таза, верхних шейных позвонков, костей в области голеностопного сустава и пяточной кости. В настоящее время наиболее распространено вытяжение с помощью спицы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Киршнера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>, растягиваемой в специальной скобе (рис. 7). Спицу проводят через различные сегменты конечности – в зависимости от показаний. К скобе с помощью шнура прикрепляют груз, величину которого рассчитывают по определенной методике. После снятия скелетного вытяжения через 20-50 дней (в зависимости возраста больного, локализации и характера повреждения</w:t>
      </w:r>
      <w:r>
        <w:rPr>
          <w:rFonts w:ascii="Times New Roman" w:hAnsi="Times New Roman" w:cs="Times New Roman"/>
          <w:sz w:val="28"/>
          <w:szCs w:val="28"/>
        </w:rPr>
        <w:t>) накладывают гипсовую повязку.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>При оперативном лечении переломов применяется остеосинтез – хирургическое соединение костных отломков различными способами. Для фиксации костных отломков применяют стержни (рис. 8), пластинки, шурупы, болты, проволочные швы, а также различные компрессионные аппараты (ап</w:t>
      </w:r>
      <w:r>
        <w:rPr>
          <w:rFonts w:ascii="Times New Roman" w:hAnsi="Times New Roman" w:cs="Times New Roman"/>
          <w:sz w:val="28"/>
          <w:szCs w:val="28"/>
        </w:rPr>
        <w:t xml:space="preserve">парат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Илизарова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 (рис 9).</w:t>
      </w:r>
    </w:p>
    <w:p w:rsid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Преимуществом хирургического метода лечения является то, что после фиксации отломков можно производить движения во всех суставах поврежденного сегмента тела, что не­возможно делать при гипсовой повязке, которая обычно захватывает 2-3 близлежащих сустава.</w:t>
      </w:r>
    </w:p>
    <w:p w:rsidR="00160CEB" w:rsidRDefault="00160CEB" w:rsidP="00113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117" w:rsidRPr="003C65ED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Механизмы лечебного действия физических упражнений.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Основные механизмы, осуществляющие лечебное и реабилитирующее </w:t>
      </w:r>
      <w:r>
        <w:rPr>
          <w:rFonts w:ascii="Times New Roman" w:hAnsi="Times New Roman" w:cs="Times New Roman"/>
          <w:sz w:val="28"/>
          <w:szCs w:val="28"/>
        </w:rPr>
        <w:t>действие физических упражнений: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1) тонизирующее</w:t>
      </w:r>
      <w:r>
        <w:rPr>
          <w:rFonts w:ascii="Times New Roman" w:hAnsi="Times New Roman" w:cs="Times New Roman"/>
          <w:sz w:val="28"/>
          <w:szCs w:val="28"/>
        </w:rPr>
        <w:t xml:space="preserve"> влияние физических упражнений;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2) трофическое </w:t>
      </w:r>
      <w:r>
        <w:rPr>
          <w:rFonts w:ascii="Times New Roman" w:hAnsi="Times New Roman" w:cs="Times New Roman"/>
          <w:sz w:val="28"/>
          <w:szCs w:val="28"/>
        </w:rPr>
        <w:t>действие физических упражнений;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3) мех</w:t>
      </w:r>
      <w:r>
        <w:rPr>
          <w:rFonts w:ascii="Times New Roman" w:hAnsi="Times New Roman" w:cs="Times New Roman"/>
          <w:sz w:val="28"/>
          <w:szCs w:val="28"/>
        </w:rPr>
        <w:t>анизм формирования компенсаций;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механизм нормализации функций.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Физические упражнения, массаж, физиотерапевтические процедуры при травмах опорно-двигательного аппарата, улучшают кровообращение, трофику, расслабляют мышцы, снимают болезненность в зонах повреждения, что оказывает стимулирующее воздействие на регенерацию тканей, заживление и способствует полному восстанов</w:t>
      </w:r>
      <w:r>
        <w:rPr>
          <w:rFonts w:ascii="Times New Roman" w:hAnsi="Times New Roman" w:cs="Times New Roman"/>
          <w:sz w:val="28"/>
          <w:szCs w:val="28"/>
        </w:rPr>
        <w:t>лению морфологических структур.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тяжелом нарушении функций поврежденного органа (например, при ампутации ноги) большое значение имеет формирование постоянной компенсации (ходьба при помощи костылей и на протезе), или создание временной компенсации (овладение некоторыми бытовыми навыками левой рукой</w:t>
      </w:r>
      <w:r>
        <w:rPr>
          <w:rFonts w:ascii="Times New Roman" w:hAnsi="Times New Roman" w:cs="Times New Roman"/>
          <w:sz w:val="28"/>
          <w:szCs w:val="28"/>
        </w:rPr>
        <w:t xml:space="preserve"> при повреждении правой кисти).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Большое значение при реабилитации после травм опорно-двигательного аппарата имеет механизм нормализации функций. За счет физической тренировки, массажа и физиотерапии удается восстановить силу мышц, нормальную амплитуду движений в суставах, координацию движений и общую работоспособность пострадавшего.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Важнейшими средствами реабилитации при травмах являются физические упражнения, массаж и физиотерапия, особенно их оптимальное сочетание. Кроме этого, большое значение имеют рациональные сроки и виды иммобилизации, лечение положением, вытяжение, восстановление бытовых навыков самообслуживания и трудо</w:t>
      </w:r>
      <w:r>
        <w:rPr>
          <w:rFonts w:ascii="Times New Roman" w:hAnsi="Times New Roman" w:cs="Times New Roman"/>
          <w:sz w:val="28"/>
          <w:szCs w:val="28"/>
        </w:rPr>
        <w:t>терапия.</w:t>
      </w:r>
    </w:p>
    <w:p w:rsid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травмах используются три этапа реабилитации: стационарный, реабилитационный центр и поликлинический. Однако при легких травмах достаточно поликлинического этапа реабилитации.</w:t>
      </w:r>
    </w:p>
    <w:p w:rsid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117" w:rsidRPr="003C65ED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Задачи и основы методики ЛФК при травмах ОДА.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травматических повреждениях</w:t>
      </w:r>
      <w:r>
        <w:rPr>
          <w:rFonts w:ascii="Times New Roman" w:hAnsi="Times New Roman" w:cs="Times New Roman"/>
          <w:sz w:val="28"/>
          <w:szCs w:val="28"/>
        </w:rPr>
        <w:t xml:space="preserve"> ОДА различают три периода ЛФК: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lastRenderedPageBreak/>
        <w:t>1-й период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иммобилизационный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>, или</w:t>
      </w:r>
      <w:r>
        <w:rPr>
          <w:rFonts w:ascii="Times New Roman" w:hAnsi="Times New Roman" w:cs="Times New Roman"/>
          <w:sz w:val="28"/>
          <w:szCs w:val="28"/>
        </w:rPr>
        <w:t xml:space="preserve"> период вынужденного положения;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2-й период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постиммобил</w:t>
      </w:r>
      <w:r>
        <w:rPr>
          <w:rFonts w:ascii="Times New Roman" w:hAnsi="Times New Roman" w:cs="Times New Roman"/>
          <w:sz w:val="28"/>
          <w:szCs w:val="28"/>
        </w:rPr>
        <w:t>изационный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>, или функциональный;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3-й период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тренировочный, или восстановительный.</w:t>
      </w:r>
    </w:p>
    <w:p w:rsidR="00160CEB" w:rsidRDefault="00160CEB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1-й период</w:t>
      </w:r>
      <w:r w:rsidRPr="007A3117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ответствует острой фазе травмы.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Общие задачи ЛФК в этот период: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нормализация психоэмо</w:t>
      </w:r>
      <w:r>
        <w:rPr>
          <w:rFonts w:ascii="Times New Roman" w:hAnsi="Times New Roman" w:cs="Times New Roman"/>
          <w:sz w:val="28"/>
          <w:szCs w:val="28"/>
        </w:rPr>
        <w:t>ционального состояния больного;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- ускорение выведения из организма </w:t>
      </w:r>
      <w:r>
        <w:rPr>
          <w:rFonts w:ascii="Times New Roman" w:hAnsi="Times New Roman" w:cs="Times New Roman"/>
          <w:sz w:val="28"/>
          <w:szCs w:val="28"/>
        </w:rPr>
        <w:t>наркотических средств;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улучшение обмена веществ, деятельности сердечно-сосудистой и дыхател</w:t>
      </w:r>
      <w:r>
        <w:rPr>
          <w:rFonts w:ascii="Times New Roman" w:hAnsi="Times New Roman" w:cs="Times New Roman"/>
          <w:sz w:val="28"/>
          <w:szCs w:val="28"/>
        </w:rPr>
        <w:t>ьной систем, органов выделения;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профилактика осложнений (застойной пневмонии, метеоризма и др.).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Специальные задачи ЛФК: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ускорение рассасывания кровоизлиян</w:t>
      </w:r>
      <w:r>
        <w:rPr>
          <w:rFonts w:ascii="Times New Roman" w:hAnsi="Times New Roman" w:cs="Times New Roman"/>
          <w:sz w:val="28"/>
          <w:szCs w:val="28"/>
        </w:rPr>
        <w:t>ия и отека;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- ускорение образования </w:t>
      </w:r>
      <w:r>
        <w:rPr>
          <w:rFonts w:ascii="Times New Roman" w:hAnsi="Times New Roman" w:cs="Times New Roman"/>
          <w:sz w:val="28"/>
          <w:szCs w:val="28"/>
        </w:rPr>
        <w:t>костной мозоли (при переломах);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улучшение процесса р</w:t>
      </w:r>
      <w:r>
        <w:rPr>
          <w:rFonts w:ascii="Times New Roman" w:hAnsi="Times New Roman" w:cs="Times New Roman"/>
          <w:sz w:val="28"/>
          <w:szCs w:val="28"/>
        </w:rPr>
        <w:t>егенерации поврежденных тканей;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предупреждение атрофии мышц, возникновения контракт</w:t>
      </w:r>
      <w:r>
        <w:rPr>
          <w:rFonts w:ascii="Times New Roman" w:hAnsi="Times New Roman" w:cs="Times New Roman"/>
          <w:sz w:val="28"/>
          <w:szCs w:val="28"/>
        </w:rPr>
        <w:t xml:space="preserve">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тугоподвижности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суставах;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рофилактика спаечного процесса;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формирова</w:t>
      </w:r>
      <w:r>
        <w:rPr>
          <w:rFonts w:ascii="Times New Roman" w:hAnsi="Times New Roman" w:cs="Times New Roman"/>
          <w:sz w:val="28"/>
          <w:szCs w:val="28"/>
        </w:rPr>
        <w:t>ние мягкого, эластичного рубца.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 занятиях ЛГ используются одно или два исходных положений (лежа, сидя или стоя). Физиологическая кривая нагрузки – одно вершинная; темп выполнения упражнений – медленный или средний. В занятие включаются только 25% специальных упражнений для поврежденной части тела и 75% общеразвивающих и дыхательных.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117">
        <w:rPr>
          <w:rFonts w:ascii="Times New Roman" w:hAnsi="Times New Roman" w:cs="Times New Roman"/>
          <w:b/>
          <w:i/>
          <w:sz w:val="28"/>
          <w:szCs w:val="28"/>
        </w:rPr>
        <w:t>Для решения поставленных задач пр</w:t>
      </w:r>
      <w:r>
        <w:rPr>
          <w:rFonts w:ascii="Times New Roman" w:hAnsi="Times New Roman" w:cs="Times New Roman"/>
          <w:b/>
          <w:i/>
          <w:sz w:val="28"/>
          <w:szCs w:val="28"/>
        </w:rPr>
        <w:t>именяют следующие средства ЛФК: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ОРУ (для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нетравмированных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частей тела);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дыхательные упражнения: для лежачих больных – в соотнош</w:t>
      </w:r>
      <w:r>
        <w:rPr>
          <w:rFonts w:ascii="Times New Roman" w:hAnsi="Times New Roman" w:cs="Times New Roman"/>
          <w:sz w:val="28"/>
          <w:szCs w:val="28"/>
        </w:rPr>
        <w:t>ении 1:1; для ходячих – 1:2(3);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активные физические упражнения для суста</w:t>
      </w:r>
      <w:r>
        <w:rPr>
          <w:rFonts w:ascii="Times New Roman" w:hAnsi="Times New Roman" w:cs="Times New Roman"/>
          <w:sz w:val="28"/>
          <w:szCs w:val="28"/>
        </w:rPr>
        <w:t>вов, свободны от иммобилизации;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упражнения для мышц живота в изометрическом режиме мышц тех участков тела, г</w:t>
      </w:r>
      <w:r>
        <w:rPr>
          <w:rFonts w:ascii="Times New Roman" w:hAnsi="Times New Roman" w:cs="Times New Roman"/>
          <w:sz w:val="28"/>
          <w:szCs w:val="28"/>
        </w:rPr>
        <w:t>де могут образоваться пролежни;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лечение положением;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идеомоторные упражнения;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изометрическое напр</w:t>
      </w:r>
      <w:r>
        <w:rPr>
          <w:rFonts w:ascii="Times New Roman" w:hAnsi="Times New Roman" w:cs="Times New Roman"/>
          <w:sz w:val="28"/>
          <w:szCs w:val="28"/>
        </w:rPr>
        <w:t>яжение мышц под иммобилизацией.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В 1-м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периоде применяются следующие формы ЛФК: УГГ (5-7 мин); ЛГ (15-25 мин); самостоятельные занятия; ходьба по ко</w:t>
      </w:r>
      <w:r>
        <w:rPr>
          <w:rFonts w:ascii="Times New Roman" w:hAnsi="Times New Roman" w:cs="Times New Roman"/>
          <w:sz w:val="28"/>
          <w:szCs w:val="28"/>
        </w:rPr>
        <w:t>ридору (например, на костылях).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Способы проведения занятий: индивидуальный (ЛГ в палате),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малогрупповой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– до 5 чел. (УГ</w:t>
      </w:r>
      <w:r>
        <w:rPr>
          <w:rFonts w:ascii="Times New Roman" w:hAnsi="Times New Roman" w:cs="Times New Roman"/>
          <w:sz w:val="28"/>
          <w:szCs w:val="28"/>
        </w:rPr>
        <w:t>Г – в палате, ЛГ – в зале ЛФК).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Во 2-м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периоде анатомические ткани восстановлены, а функция поврежденн</w:t>
      </w:r>
      <w:r>
        <w:rPr>
          <w:rFonts w:ascii="Times New Roman" w:hAnsi="Times New Roman" w:cs="Times New Roman"/>
          <w:sz w:val="28"/>
          <w:szCs w:val="28"/>
        </w:rPr>
        <w:t>ого сегмента тела еще нарушена.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ЛФК в этот период: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 xml:space="preserve">- укрепление </w:t>
      </w:r>
      <w:r>
        <w:rPr>
          <w:rFonts w:ascii="Times New Roman" w:hAnsi="Times New Roman" w:cs="Times New Roman"/>
          <w:sz w:val="28"/>
          <w:szCs w:val="28"/>
        </w:rPr>
        <w:t>костной мозоли (при переломах);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при оперативном вмешательстве – обеспечение подвижности рубца, не с</w:t>
      </w:r>
      <w:r>
        <w:rPr>
          <w:rFonts w:ascii="Times New Roman" w:hAnsi="Times New Roman" w:cs="Times New Roman"/>
          <w:sz w:val="28"/>
          <w:szCs w:val="28"/>
        </w:rPr>
        <w:t>паянного с подлежащими тканями;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завершение процессов регенерации поврежденных тканей и восстановление</w:t>
      </w:r>
      <w:r>
        <w:rPr>
          <w:rFonts w:ascii="Times New Roman" w:hAnsi="Times New Roman" w:cs="Times New Roman"/>
          <w:sz w:val="28"/>
          <w:szCs w:val="28"/>
        </w:rPr>
        <w:t xml:space="preserve"> функций в области повреждения;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дальнейшая профилактика атро</w:t>
      </w:r>
      <w:r>
        <w:rPr>
          <w:rFonts w:ascii="Times New Roman" w:hAnsi="Times New Roman" w:cs="Times New Roman"/>
          <w:sz w:val="28"/>
          <w:szCs w:val="28"/>
        </w:rPr>
        <w:t>фии мышц и контрактур суставов;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восстановление правильной походки (при по</w:t>
      </w:r>
      <w:r>
        <w:rPr>
          <w:rFonts w:ascii="Times New Roman" w:hAnsi="Times New Roman" w:cs="Times New Roman"/>
          <w:sz w:val="28"/>
          <w:szCs w:val="28"/>
        </w:rPr>
        <w:t>вреждениях нижних конечностей).</w:t>
      </w:r>
    </w:p>
    <w:p w:rsid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 занятиях ЛГ используются различные исходные положения; физиологическая кривая нагрузки – двух- или трехвершинная.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занятие включаются 25% дыхательных упражнений и 75%</w:t>
      </w:r>
      <w:r>
        <w:rPr>
          <w:rFonts w:ascii="Times New Roman" w:hAnsi="Times New Roman" w:cs="Times New Roman"/>
          <w:sz w:val="28"/>
          <w:szCs w:val="28"/>
        </w:rPr>
        <w:t xml:space="preserve"> общеразвивающих и специальных.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Темп выполнения упражнений: медленный и средний – для средних и крупных мышечных групп; быстрый – для мелких мышечных групп. Амплитуда движений </w:t>
      </w:r>
      <w:r>
        <w:rPr>
          <w:rFonts w:ascii="Times New Roman" w:hAnsi="Times New Roman" w:cs="Times New Roman"/>
          <w:sz w:val="28"/>
          <w:szCs w:val="28"/>
        </w:rPr>
        <w:t>– средняя (не вызывающая боли).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117">
        <w:rPr>
          <w:rFonts w:ascii="Times New Roman" w:hAnsi="Times New Roman" w:cs="Times New Roman"/>
          <w:b/>
          <w:i/>
          <w:sz w:val="28"/>
          <w:szCs w:val="28"/>
        </w:rPr>
        <w:t>Для решения поставленных задач используют следующие Средства ЛФК: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ОРУ;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дыхательные у</w:t>
      </w:r>
      <w:r>
        <w:rPr>
          <w:rFonts w:ascii="Times New Roman" w:hAnsi="Times New Roman" w:cs="Times New Roman"/>
          <w:sz w:val="28"/>
          <w:szCs w:val="28"/>
        </w:rPr>
        <w:t>пражнения в соотношении 1:2(3);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пассивные, а затем активные упражнения для суставов пораженной части тела (луч</w:t>
      </w:r>
      <w:r>
        <w:rPr>
          <w:rFonts w:ascii="Times New Roman" w:hAnsi="Times New Roman" w:cs="Times New Roman"/>
          <w:sz w:val="28"/>
          <w:szCs w:val="28"/>
        </w:rPr>
        <w:t>ше выполнять их в теплой воде);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лечение положением;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механотерапия;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трудотерапия;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хореотерапия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лечебный массаж.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Во 2-м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периоде применяются следующие формы ЛФК: УГГ, ЛГ; самостоятельные занятия; пешие прогулки; дозирован</w:t>
      </w:r>
      <w:r>
        <w:rPr>
          <w:rFonts w:ascii="Times New Roman" w:hAnsi="Times New Roman" w:cs="Times New Roman"/>
          <w:sz w:val="28"/>
          <w:szCs w:val="28"/>
        </w:rPr>
        <w:t>ные ходьба, бег, плавание и др.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В 3-м периоде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происходит окончательное восстановление утраченных функций поврежденного сегмента и организма в целом. Он проходит в реабилитационном центре, или в санатории, или в поликлинике по месту жительства (ч</w:t>
      </w:r>
      <w:r>
        <w:rPr>
          <w:rFonts w:ascii="Times New Roman" w:hAnsi="Times New Roman" w:cs="Times New Roman"/>
          <w:sz w:val="28"/>
          <w:szCs w:val="28"/>
        </w:rPr>
        <w:t>астично – в домашних условиях).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ЛФК в этот период: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окончательное (если во</w:t>
      </w:r>
      <w:r>
        <w:rPr>
          <w:rFonts w:ascii="Times New Roman" w:hAnsi="Times New Roman" w:cs="Times New Roman"/>
          <w:sz w:val="28"/>
          <w:szCs w:val="28"/>
        </w:rPr>
        <w:t>зможно) восстановление функций;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адаптация организма к бытовым и производственным нагрузкам;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формирование компенсац</w:t>
      </w:r>
      <w:r>
        <w:rPr>
          <w:rFonts w:ascii="Times New Roman" w:hAnsi="Times New Roman" w:cs="Times New Roman"/>
          <w:sz w:val="28"/>
          <w:szCs w:val="28"/>
        </w:rPr>
        <w:t>ий, новых двигательных навыков.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 занятиях ЛГ применяют разнообразные варианты исходных положений; физиологическая кривая нагрузки – многовершинная. Темп и амплитуда движений варьируются. В занятие включают 25% общеразвивающих и дыхательных уп</w:t>
      </w:r>
      <w:r>
        <w:rPr>
          <w:rFonts w:ascii="Times New Roman" w:hAnsi="Times New Roman" w:cs="Times New Roman"/>
          <w:sz w:val="28"/>
          <w:szCs w:val="28"/>
        </w:rPr>
        <w:t>ражнений и уже 75% специальных.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Из</w:t>
      </w:r>
      <w:r>
        <w:rPr>
          <w:rFonts w:ascii="Times New Roman" w:hAnsi="Times New Roman" w:cs="Times New Roman"/>
          <w:b/>
          <w:sz w:val="28"/>
          <w:szCs w:val="28"/>
        </w:rPr>
        <w:t xml:space="preserve"> средств ЛФК широко используют: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с</w:t>
      </w:r>
      <w:r>
        <w:rPr>
          <w:rFonts w:ascii="Times New Roman" w:hAnsi="Times New Roman" w:cs="Times New Roman"/>
          <w:sz w:val="28"/>
          <w:szCs w:val="28"/>
        </w:rPr>
        <w:t>портивно-прикладные упражнения;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тренировку на тренажерах;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хореотерапию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естественные природные факторы.</w:t>
      </w:r>
    </w:p>
    <w:p w:rsid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b/>
          <w:sz w:val="28"/>
          <w:szCs w:val="28"/>
        </w:rPr>
        <w:t>В 3-м периоде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применяют все доступные формы ЛФК.</w:t>
      </w:r>
    </w:p>
    <w:p w:rsid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672" w:rsidRDefault="00280672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Особенности реабилитации спортсменов после травм и заболеваний ОДА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Реабилитация спортсменов после травм и заболеваний ОДА, в отличие от реабилитации обычных людей, имеет ряд характерных особенностей. Помимо выполнения трудовых и бытовых обязанностей, спортсмен должен выдерживать большие физические нагрузки современного спорта, предъявляющие огромные требования к стабильности суставов, их подвижности, силе мышц. Это значит, что имеется существенное различие между понятиями «здоров» для обыч</w:t>
      </w:r>
      <w:r w:rsidR="00280672">
        <w:rPr>
          <w:rFonts w:ascii="Times New Roman" w:hAnsi="Times New Roman" w:cs="Times New Roman"/>
          <w:sz w:val="28"/>
          <w:szCs w:val="28"/>
        </w:rPr>
        <w:t>ного человека и для спортсмена.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У спортсменов травмы ОДА сопровождаются внезапным и резким прекращением тренировочных занятий, вызывают нарушения установившегося жизненного стереотипа, что влечет за собой болезненную реакцию организма. Внезапное прекращение занятий спортом способствует угасанию и разрушению условно-рефлекторных связей, выработанных в процессе многолетней и систематической тренировки. Снижаются функциональные способности организма и всех его систем; происходит физическая и психическая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растренированность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. Отрицательные эмоции, связанные с травмой и с невозможностью выступать на соревнованиях, боязнь надолго потерять спортивную форму и спортивную работоспособность угнетающе действуют на психику, что в еще большей степени ускоряет процессы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детренированности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. Особенно неблагоприятно сказываются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травматизация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и прекращение занятий спортом на состоянии высок</w:t>
      </w:r>
      <w:r w:rsidR="00280672">
        <w:rPr>
          <w:rFonts w:ascii="Times New Roman" w:hAnsi="Times New Roman" w:cs="Times New Roman"/>
          <w:sz w:val="28"/>
          <w:szCs w:val="28"/>
        </w:rPr>
        <w:t>оквалифицированных спортсменов.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нашей стране приоритет в разработке системы реабилитации спортивной работоспособности после травм О</w:t>
      </w:r>
      <w:r w:rsidR="00280672">
        <w:rPr>
          <w:rFonts w:ascii="Times New Roman" w:hAnsi="Times New Roman" w:cs="Times New Roman"/>
          <w:sz w:val="28"/>
          <w:szCs w:val="28"/>
        </w:rPr>
        <w:t xml:space="preserve">ДА принадлежит Л.А. </w:t>
      </w:r>
      <w:proofErr w:type="spellStart"/>
      <w:r w:rsidR="00280672">
        <w:rPr>
          <w:rFonts w:ascii="Times New Roman" w:hAnsi="Times New Roman" w:cs="Times New Roman"/>
          <w:sz w:val="28"/>
          <w:szCs w:val="28"/>
        </w:rPr>
        <w:t>Ласской</w:t>
      </w:r>
      <w:proofErr w:type="spellEnd"/>
      <w:r w:rsidR="00280672">
        <w:rPr>
          <w:rFonts w:ascii="Times New Roman" w:hAnsi="Times New Roman" w:cs="Times New Roman"/>
          <w:sz w:val="28"/>
          <w:szCs w:val="28"/>
        </w:rPr>
        <w:t>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Задачей реабилитации является восстановление психосоматического здоровья спортсменов, общей и специальной работоспособности после перене</w:t>
      </w:r>
      <w:r w:rsidR="00280672">
        <w:rPr>
          <w:rFonts w:ascii="Times New Roman" w:hAnsi="Times New Roman" w:cs="Times New Roman"/>
          <w:sz w:val="28"/>
          <w:szCs w:val="28"/>
        </w:rPr>
        <w:t>сенных заболеваний и травм ОДА.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процессе реабилитации спортсменов участвует кол</w:t>
      </w:r>
      <w:r w:rsidR="00113D97">
        <w:rPr>
          <w:rFonts w:ascii="Times New Roman" w:hAnsi="Times New Roman" w:cs="Times New Roman"/>
          <w:sz w:val="28"/>
          <w:szCs w:val="28"/>
        </w:rPr>
        <w:t>лектив специалистов-реабилитологов</w:t>
      </w:r>
      <w:r w:rsidRPr="007A3117">
        <w:rPr>
          <w:rFonts w:ascii="Times New Roman" w:hAnsi="Times New Roman" w:cs="Times New Roman"/>
          <w:sz w:val="28"/>
          <w:szCs w:val="28"/>
        </w:rPr>
        <w:t xml:space="preserve"> медицинского и педагогического профиля, используются самые различные современные лечебно-восстановительные средства.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Во многом схожая с методикой реабилитации не спортсменов и инвалидов, методика реабилитации спортсменов в то же время очень специфична. Прежде всего это относится к ее конечной цели – восстановление специфических двигательных качеств и навыков спортсменов, которая требует иных форм организации занятий ЛФК, иных средств и методов восстановления (прежде всего в использовани</w:t>
      </w:r>
      <w:r w:rsidR="00280672">
        <w:rPr>
          <w:rFonts w:ascii="Times New Roman" w:hAnsi="Times New Roman" w:cs="Times New Roman"/>
          <w:sz w:val="28"/>
          <w:szCs w:val="28"/>
        </w:rPr>
        <w:t>и ЛФК и физической тренировки).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Непременным условием эффективного восстановления для любого человека является возможно раннее начало применения реабилитационных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мероприятий – особенно физических упражнений, которые способствуют профилактике морфологических и функциональных осложнений. Для спортсменов это особенно важно, так как у них резко снижается спортивная работоспособность. В связи (с этим с первых же дней после окончания острого периода болезни нужно использовать наряду с традиционной лечебной гимнастикой (если позволяет состояние организма) средства для поддержания общей физической подгот</w:t>
      </w:r>
      <w:r w:rsidR="00280672">
        <w:rPr>
          <w:rFonts w:ascii="Times New Roman" w:hAnsi="Times New Roman" w:cs="Times New Roman"/>
          <w:sz w:val="28"/>
          <w:szCs w:val="28"/>
        </w:rPr>
        <w:t>овленности и работоспособности.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Именно раннее начало применения физических упражнений и других средств – один из основных факторов сокращения сроков реабили</w:t>
      </w:r>
      <w:r w:rsidR="00280672">
        <w:rPr>
          <w:rFonts w:ascii="Times New Roman" w:hAnsi="Times New Roman" w:cs="Times New Roman"/>
          <w:sz w:val="28"/>
          <w:szCs w:val="28"/>
        </w:rPr>
        <w:t>тации спортсменов.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Чрезвычайно важным является разнообразие используемых методов и средств восстановления и комплексное их применение. Чем они разнообразнее, тем выше эффективность их воздействия! на различные механизмы регуляции организма спортсмена (гуморальные, иммунные, нервные, функциональные) и тем больше </w:t>
      </w:r>
      <w:r w:rsidR="00280672">
        <w:rPr>
          <w:rFonts w:ascii="Times New Roman" w:hAnsi="Times New Roman" w:cs="Times New Roman"/>
          <w:sz w:val="28"/>
          <w:szCs w:val="28"/>
        </w:rPr>
        <w:t>вероятность «попадания в цель».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 заключительном этапе реабилитации, наряду с традиционными средствами ЛФК, используются различные группы физических упражнений, которые по своему объему, интенсивности и специфик</w:t>
      </w:r>
      <w:r w:rsidR="00280672">
        <w:rPr>
          <w:rFonts w:ascii="Times New Roman" w:hAnsi="Times New Roman" w:cs="Times New Roman"/>
          <w:sz w:val="28"/>
          <w:szCs w:val="28"/>
        </w:rPr>
        <w:t>е приближаются к тренировочным.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Первостепенное значение имеет перспективное планирование реабилитационных мероприятий, так как реабилитационный прогноз и сроки восстановления в профессиональном спорте весьма существенны – с ними связано формирование спортивных команд. Перспективное, долгосрочное планирование должно дать ответ на вопрос: сможет ли пациент после болезни или травмы вернуться в спор</w:t>
      </w:r>
      <w:r w:rsidR="00280672">
        <w:rPr>
          <w:rFonts w:ascii="Times New Roman" w:hAnsi="Times New Roman" w:cs="Times New Roman"/>
          <w:sz w:val="28"/>
          <w:szCs w:val="28"/>
        </w:rPr>
        <w:t>т, и если сможет, то как скоро?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Практической реализацией идей перспективного планирования являются лечебно-реабилитационные программы (ЛРП) при наиболее часто встречающихся заболеваниях и травмах ОДА у спортсменов. Сравнение процесса реабилитации конкретного спортсмена с ЛРП при данной </w:t>
      </w:r>
      <w:r w:rsidR="00113D97">
        <w:rPr>
          <w:rFonts w:ascii="Times New Roman" w:hAnsi="Times New Roman" w:cs="Times New Roman"/>
          <w:sz w:val="28"/>
          <w:szCs w:val="28"/>
        </w:rPr>
        <w:t>патологии позволяет реабилитолог</w:t>
      </w:r>
      <w:r w:rsidRPr="007A3117">
        <w:rPr>
          <w:rFonts w:ascii="Times New Roman" w:hAnsi="Times New Roman" w:cs="Times New Roman"/>
          <w:sz w:val="28"/>
          <w:szCs w:val="28"/>
        </w:rPr>
        <w:t>у в ряде случаев выявить отставание темпов восстановления, проанализировать его причины и скорректировать дальнейший ход реаб</w:t>
      </w:r>
      <w:r w:rsidR="00280672">
        <w:rPr>
          <w:rFonts w:ascii="Times New Roman" w:hAnsi="Times New Roman" w:cs="Times New Roman"/>
          <w:sz w:val="28"/>
          <w:szCs w:val="28"/>
        </w:rPr>
        <w:t>илитации.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Течение заболеваний и травм у спортсменов имеет определенные стадии (острую, подострую, ремиссии, выздоровления). Соответственно этим стадиям определяются задачи реабилитации и подбирают средства восстановления. Это позволяет выделить следующие этапы: медицинской реабилитации (МР); спортивной реабилитации (СР); начальный этап спорти</w:t>
      </w:r>
      <w:r w:rsidR="00280672">
        <w:rPr>
          <w:rFonts w:ascii="Times New Roman" w:hAnsi="Times New Roman" w:cs="Times New Roman"/>
          <w:sz w:val="28"/>
          <w:szCs w:val="28"/>
        </w:rPr>
        <w:t>вной тренировки (СТ) (рис. 25).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672">
        <w:rPr>
          <w:rFonts w:ascii="Times New Roman" w:hAnsi="Times New Roman" w:cs="Times New Roman"/>
          <w:b/>
          <w:sz w:val="28"/>
          <w:szCs w:val="28"/>
        </w:rPr>
        <w:t>Этап медицинской реабилитации (МР)</w:t>
      </w:r>
      <w:r w:rsidRPr="007A3117">
        <w:rPr>
          <w:rFonts w:ascii="Times New Roman" w:hAnsi="Times New Roman" w:cs="Times New Roman"/>
          <w:sz w:val="28"/>
          <w:szCs w:val="28"/>
        </w:rPr>
        <w:t xml:space="preserve"> характеризуется стиханием патологического процесса, развитием процессов реституции, регенерации, компенсации, а также иммунитета. Например, к концу этапа МР завершается восстановление анато­мической целостности поврежденных структур (сращение переломов костей</w:t>
      </w:r>
      <w:r w:rsidR="00280672">
        <w:rPr>
          <w:rFonts w:ascii="Times New Roman" w:hAnsi="Times New Roman" w:cs="Times New Roman"/>
          <w:sz w:val="28"/>
          <w:szCs w:val="28"/>
        </w:rPr>
        <w:t>, разрывов мышц, связок и пр.).</w:t>
      </w:r>
    </w:p>
    <w:p w:rsidR="007A3117" w:rsidRPr="00280672" w:rsidRDefault="00280672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672">
        <w:rPr>
          <w:rFonts w:ascii="Times New Roman" w:hAnsi="Times New Roman" w:cs="Times New Roman"/>
          <w:b/>
          <w:sz w:val="28"/>
          <w:szCs w:val="28"/>
        </w:rPr>
        <w:t>Задачи этого этапа: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- </w:t>
      </w:r>
      <w:r w:rsidR="00280672">
        <w:rPr>
          <w:rFonts w:ascii="Times New Roman" w:hAnsi="Times New Roman" w:cs="Times New Roman"/>
          <w:sz w:val="28"/>
          <w:szCs w:val="28"/>
        </w:rPr>
        <w:t xml:space="preserve">ускорение процессов </w:t>
      </w:r>
      <w:proofErr w:type="spellStart"/>
      <w:r w:rsidR="00280672">
        <w:rPr>
          <w:rFonts w:ascii="Times New Roman" w:hAnsi="Times New Roman" w:cs="Times New Roman"/>
          <w:sz w:val="28"/>
          <w:szCs w:val="28"/>
        </w:rPr>
        <w:t>саногенеза</w:t>
      </w:r>
      <w:proofErr w:type="spellEnd"/>
      <w:r w:rsidR="00280672">
        <w:rPr>
          <w:rFonts w:ascii="Times New Roman" w:hAnsi="Times New Roman" w:cs="Times New Roman"/>
          <w:sz w:val="28"/>
          <w:szCs w:val="28"/>
        </w:rPr>
        <w:t>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 xml:space="preserve">- адаптация </w:t>
      </w:r>
      <w:r w:rsidR="00280672">
        <w:rPr>
          <w:rFonts w:ascii="Times New Roman" w:hAnsi="Times New Roman" w:cs="Times New Roman"/>
          <w:sz w:val="28"/>
          <w:szCs w:val="28"/>
        </w:rPr>
        <w:t>спортсмена к бытовым нагрузкам;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- поддержание общей (а в ряде случаев – </w:t>
      </w:r>
      <w:r w:rsidR="00280672">
        <w:rPr>
          <w:rFonts w:ascii="Times New Roman" w:hAnsi="Times New Roman" w:cs="Times New Roman"/>
          <w:sz w:val="28"/>
          <w:szCs w:val="28"/>
        </w:rPr>
        <w:t>специальной) работоспособности.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связи с этим наряду с физиотерапией, массажем, ортопедическими средствами и традиционной лечебной физкультурой широко используются интенсивные общеразвивающие, а в ряде случаев – специальные упражнени</w:t>
      </w:r>
      <w:r w:rsidR="00280672">
        <w:rPr>
          <w:rFonts w:ascii="Times New Roman" w:hAnsi="Times New Roman" w:cs="Times New Roman"/>
          <w:sz w:val="28"/>
          <w:szCs w:val="28"/>
        </w:rPr>
        <w:t>я тренировочной направленности.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К концу этапа спортсмен должен быть полностью адаптирован к бытовым и несложным профессиональным нагрузкам. В случае совместимости характера заболевания или травмы с занятиями спортом экспер</w:t>
      </w:r>
      <w:r w:rsidR="00113D97">
        <w:rPr>
          <w:rFonts w:ascii="Times New Roman" w:hAnsi="Times New Roman" w:cs="Times New Roman"/>
          <w:sz w:val="28"/>
          <w:szCs w:val="28"/>
        </w:rPr>
        <w:t>тный совет врачей-реабилитологов</w:t>
      </w:r>
      <w:r w:rsidRPr="007A3117">
        <w:rPr>
          <w:rFonts w:ascii="Times New Roman" w:hAnsi="Times New Roman" w:cs="Times New Roman"/>
          <w:sz w:val="28"/>
          <w:szCs w:val="28"/>
        </w:rPr>
        <w:t xml:space="preserve"> принимает решение</w:t>
      </w:r>
      <w:r w:rsidR="00280672">
        <w:rPr>
          <w:rFonts w:ascii="Times New Roman" w:hAnsi="Times New Roman" w:cs="Times New Roman"/>
          <w:sz w:val="28"/>
          <w:szCs w:val="28"/>
        </w:rPr>
        <w:t xml:space="preserve"> о переходе к следующему этапу.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672">
        <w:rPr>
          <w:rFonts w:ascii="Times New Roman" w:hAnsi="Times New Roman" w:cs="Times New Roman"/>
          <w:b/>
          <w:sz w:val="28"/>
          <w:szCs w:val="28"/>
        </w:rPr>
        <w:t>Этап спортивной реабилитации (СР)</w:t>
      </w:r>
      <w:r w:rsidRPr="007A3117">
        <w:rPr>
          <w:rFonts w:ascii="Times New Roman" w:hAnsi="Times New Roman" w:cs="Times New Roman"/>
          <w:sz w:val="28"/>
          <w:szCs w:val="28"/>
        </w:rPr>
        <w:t xml:space="preserve"> характеризуется отдельными функциональными нарушениями, остаточными явлениями перенесенной болезни или травмы (снижение функциональных показателей кардиореспираторной системы, остаточная контрактура мышц, нарушен</w:t>
      </w:r>
      <w:r w:rsidR="00280672">
        <w:rPr>
          <w:rFonts w:ascii="Times New Roman" w:hAnsi="Times New Roman" w:cs="Times New Roman"/>
          <w:sz w:val="28"/>
          <w:szCs w:val="28"/>
        </w:rPr>
        <w:t>ие координации движений и пр.).</w:t>
      </w:r>
    </w:p>
    <w:p w:rsidR="007A3117" w:rsidRPr="00280672" w:rsidRDefault="00280672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этого этапа: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полная ликвидация имею</w:t>
      </w:r>
      <w:r w:rsidR="00280672">
        <w:rPr>
          <w:rFonts w:ascii="Times New Roman" w:hAnsi="Times New Roman" w:cs="Times New Roman"/>
          <w:sz w:val="28"/>
          <w:szCs w:val="28"/>
        </w:rPr>
        <w:t>щихся функциональных нарушений;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восстановление общей (и частично – специальной</w:t>
      </w:r>
      <w:r w:rsidR="00280672">
        <w:rPr>
          <w:rFonts w:ascii="Times New Roman" w:hAnsi="Times New Roman" w:cs="Times New Roman"/>
          <w:sz w:val="28"/>
          <w:szCs w:val="28"/>
        </w:rPr>
        <w:t>) работоспособности спортсмена.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Специальными средствами для решения этих задач являются группы физических упраж</w:t>
      </w:r>
      <w:r w:rsidR="00280672">
        <w:rPr>
          <w:rFonts w:ascii="Times New Roman" w:hAnsi="Times New Roman" w:cs="Times New Roman"/>
          <w:sz w:val="28"/>
          <w:szCs w:val="28"/>
        </w:rPr>
        <w:t>нений различной направленности.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Вначале широко используется первая группа упражнений – это общеразвивающие упражнения на гибкость и силу для здоровых частей тела. Они должны быть достаточно нагрузочными по объему и интенсивности, чтобы вызвать заметные сдвиги в вегетативной сфере и стимулировать рост общей работоспособности. Максимальная частота пульса на пике нагрузки должна быть не менее 150-180 уд/мин. Продолжительность выполнения физических упражнений в течение дня</w:t>
      </w:r>
      <w:r w:rsidR="00280672">
        <w:rPr>
          <w:rFonts w:ascii="Times New Roman" w:hAnsi="Times New Roman" w:cs="Times New Roman"/>
          <w:sz w:val="28"/>
          <w:szCs w:val="28"/>
        </w:rPr>
        <w:t xml:space="preserve"> – как правило, не менее 3-4 ч.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Вторую группу составляют циклические локомоции (ходьба, бег, плавание, бег на лыжах и коньках, гребля, езда на велосипеде), которые вначале выполняются в умеренном темпе. Возможно применение специальных тренажеров для пловцов, гребцов, лыжников.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Использование циклических локомоции позволяет довольно быстро восстановить общую работоспособность спортсменов. Эти упражнения просты по координации, не требуют значительных мышечных усилий, малотравматичны. При травмах и заболеваниях ОДА они также способствуют восстановлению функции поврежденного звена. Универсальными видами циклических локомоции являются плавание, ходьба, бег, упражнения на велоэргометре, необходимые, как правило, всем категориям спортсменов-реконвалесцентов. Для спортсменов соответствующих специализаций с увеличением объема и темпа выполнения они постепенно приобретаю</w:t>
      </w:r>
      <w:r w:rsidR="00280672">
        <w:rPr>
          <w:rFonts w:ascii="Times New Roman" w:hAnsi="Times New Roman" w:cs="Times New Roman"/>
          <w:sz w:val="28"/>
          <w:szCs w:val="28"/>
        </w:rPr>
        <w:t>т тренировочную направленность.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lastRenderedPageBreak/>
        <w:t>Третью группу составляют силовые упражнения для мышц в зоне повреждения. Любая серьезная травма или заболевание опорно-двигательного аппарата сопровождается рефлекторным развитием дистрофических изменении мышечной ткани, уменьшением ее массы, снижением силовых возможностей, что порождает в мышечном «ансамбле» так называемое слабое звено, не выдерживающее интенсивных физических нагрузок. Кроме того, мышцы являются стабилизаторами позвоночных двигательных сегментов и суставов конечностей, что особенно важно при нестабильности суставов. В связи с этим значительное внимание уделяется восстановлению мышц. При этом используется преимущественно аналитический метод тренировки мышц, позволяющий точно дозировать физиче</w:t>
      </w:r>
      <w:r w:rsidR="00280672">
        <w:rPr>
          <w:rFonts w:ascii="Times New Roman" w:hAnsi="Times New Roman" w:cs="Times New Roman"/>
          <w:sz w:val="28"/>
          <w:szCs w:val="28"/>
        </w:rPr>
        <w:t>скую нагрузку и избегать травм.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Четвертую группу составляют имитационные упражнения. Сохраняя «внешний» рисунок соревновательных упражнений, они в то же время выполняются без выраженных усилий, в умеренном темпе (что делает их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нетравматичными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), в зале ЛФК и в бассейне. В процессе выполнения имитационных упражнений спортсмен приобретает необходимую психическую устойчивость, восстанавливает специфические двигательные навыки, что особенно важно для </w:t>
      </w:r>
      <w:r w:rsidR="00113D97" w:rsidRPr="007A3117">
        <w:rPr>
          <w:rFonts w:ascii="Times New Roman" w:hAnsi="Times New Roman" w:cs="Times New Roman"/>
          <w:sz w:val="28"/>
          <w:szCs w:val="28"/>
        </w:rPr>
        <w:t>слож</w:t>
      </w:r>
      <w:r w:rsidR="00113D97">
        <w:rPr>
          <w:rFonts w:ascii="Times New Roman" w:hAnsi="Times New Roman" w:cs="Times New Roman"/>
          <w:sz w:val="28"/>
          <w:szCs w:val="28"/>
        </w:rPr>
        <w:t>но координационных</w:t>
      </w:r>
      <w:r w:rsidR="00280672">
        <w:rPr>
          <w:rFonts w:ascii="Times New Roman" w:hAnsi="Times New Roman" w:cs="Times New Roman"/>
          <w:sz w:val="28"/>
          <w:szCs w:val="28"/>
        </w:rPr>
        <w:t xml:space="preserve"> видов спорта.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Наиболее сложными являются специально-подготовительные (специально-вспомогательные) и специальные упражнения. В основном это касается видов спорта скоростно-силовой и сложно-координационной направленности, игровых видов и единоборств. При освоении указанных упражнений используются известные в спортивной педагогике методы: метод «подводящих» упражнений, «расчлененный» метод, метод облегчения при выполнении специальных у</w:t>
      </w:r>
      <w:r w:rsidR="00280672">
        <w:rPr>
          <w:rFonts w:ascii="Times New Roman" w:hAnsi="Times New Roman" w:cs="Times New Roman"/>
          <w:sz w:val="28"/>
          <w:szCs w:val="28"/>
        </w:rPr>
        <w:t>пражнений в полной координации.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Сложные по координации и усилиям специальные упражнения делятся на несколько более простых и разучиваются спортсменом постепенно; лишь при полном клинико-функциональном восстановлении они вы</w:t>
      </w:r>
      <w:r w:rsidR="00280672">
        <w:rPr>
          <w:rFonts w:ascii="Times New Roman" w:hAnsi="Times New Roman" w:cs="Times New Roman"/>
          <w:sz w:val="28"/>
          <w:szCs w:val="28"/>
        </w:rPr>
        <w:t>полняются в полной координации.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Простые по координации специальные упражнения могут выполняться с облегчением – например с частичным снятием весовой нагрузки. Так, спортсмен с остаточными явлениями травмы может приступать к бегу, используя специальную подвесную систему, смонтированную в манеже или над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тредбаном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>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Обычные облегченные условия при выполнении специально-подготовительных и специальных упражнений создаются в бассейне – благодаря особым свойствам водной среды. С одной стороны, при достаточной степени погружения в воду почти полностью снимается вес тела и таким образом резко уменьшается удельная нагрузка на суставные хрящи и межпозвонковые диски. С другой стороны, резко гасится скорость выполнения прыжковых и ударных движений,</w:t>
      </w:r>
      <w:r w:rsidR="00280672">
        <w:rPr>
          <w:rFonts w:ascii="Times New Roman" w:hAnsi="Times New Roman" w:cs="Times New Roman"/>
          <w:sz w:val="28"/>
          <w:szCs w:val="28"/>
        </w:rPr>
        <w:t xml:space="preserve"> что делает их </w:t>
      </w:r>
      <w:proofErr w:type="spellStart"/>
      <w:r w:rsidR="00280672">
        <w:rPr>
          <w:rFonts w:ascii="Times New Roman" w:hAnsi="Times New Roman" w:cs="Times New Roman"/>
          <w:sz w:val="28"/>
          <w:szCs w:val="28"/>
        </w:rPr>
        <w:t>нетравматичными</w:t>
      </w:r>
      <w:proofErr w:type="spellEnd"/>
      <w:r w:rsidR="00280672">
        <w:rPr>
          <w:rFonts w:ascii="Times New Roman" w:hAnsi="Times New Roman" w:cs="Times New Roman"/>
          <w:sz w:val="28"/>
          <w:szCs w:val="28"/>
        </w:rPr>
        <w:t>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Таким образом, на протяжении этапа СР соотношение различных групп физических упражнений существенно меняется: в начале этапа –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общеразвивающие упражнения и циклические локомоции, в конце – имитационные, специально-подготовите</w:t>
      </w:r>
      <w:r w:rsidR="00280672">
        <w:rPr>
          <w:rFonts w:ascii="Times New Roman" w:hAnsi="Times New Roman" w:cs="Times New Roman"/>
          <w:sz w:val="28"/>
          <w:szCs w:val="28"/>
        </w:rPr>
        <w:t>льные и специальные упражнения.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Значение средств медицинской реабилитации на этом этапе, как правило, невелико. Широко применяется массаж; при перегрузочных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синовитах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, миозитах,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тендинитах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– средства физи</w:t>
      </w:r>
      <w:r w:rsidR="00280672">
        <w:rPr>
          <w:rFonts w:ascii="Times New Roman" w:hAnsi="Times New Roman" w:cs="Times New Roman"/>
          <w:sz w:val="28"/>
          <w:szCs w:val="28"/>
        </w:rPr>
        <w:t>отерапии и фиксирующие повязки.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К концу этапа удается полностью ликвидировать остаточные функциональные нарушения и подготовить спортсмена к нач</w:t>
      </w:r>
      <w:r w:rsidR="00280672">
        <w:rPr>
          <w:rFonts w:ascii="Times New Roman" w:hAnsi="Times New Roman" w:cs="Times New Roman"/>
          <w:sz w:val="28"/>
          <w:szCs w:val="28"/>
        </w:rPr>
        <w:t>альным тренировочным нагрузкам.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Полное восстановление спортивной работоспособности завершается в рамках </w:t>
      </w:r>
      <w:r w:rsidRPr="00280672">
        <w:rPr>
          <w:rFonts w:ascii="Times New Roman" w:hAnsi="Times New Roman" w:cs="Times New Roman"/>
          <w:b/>
          <w:sz w:val="28"/>
          <w:szCs w:val="28"/>
        </w:rPr>
        <w:t>этапа спортивной тренировки (СТ)</w:t>
      </w:r>
      <w:r w:rsidRPr="007A3117">
        <w:rPr>
          <w:rFonts w:ascii="Times New Roman" w:hAnsi="Times New Roman" w:cs="Times New Roman"/>
          <w:sz w:val="28"/>
          <w:szCs w:val="28"/>
        </w:rPr>
        <w:t>. При заболеваниях и травмах ОДА средней тяжести и очень тяжелых для этого требуется,</w:t>
      </w:r>
      <w:r w:rsidR="00280672">
        <w:rPr>
          <w:rFonts w:ascii="Times New Roman" w:hAnsi="Times New Roman" w:cs="Times New Roman"/>
          <w:sz w:val="28"/>
          <w:szCs w:val="28"/>
        </w:rPr>
        <w:t xml:space="preserve"> как правило, несколько недель.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672">
        <w:rPr>
          <w:rFonts w:ascii="Times New Roman" w:hAnsi="Times New Roman" w:cs="Times New Roman"/>
          <w:b/>
          <w:sz w:val="28"/>
          <w:szCs w:val="28"/>
        </w:rPr>
        <w:t>Основная задача этого этапа</w:t>
      </w:r>
      <w:r w:rsidRPr="007A3117">
        <w:rPr>
          <w:rFonts w:ascii="Times New Roman" w:hAnsi="Times New Roman" w:cs="Times New Roman"/>
          <w:sz w:val="28"/>
          <w:szCs w:val="28"/>
        </w:rPr>
        <w:t xml:space="preserve"> – подготовка спортсме</w:t>
      </w:r>
      <w:r w:rsidR="00280672">
        <w:rPr>
          <w:rFonts w:ascii="Times New Roman" w:hAnsi="Times New Roman" w:cs="Times New Roman"/>
          <w:sz w:val="28"/>
          <w:szCs w:val="28"/>
        </w:rPr>
        <w:t>нов к возобновлению тренировки.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На протяжении этого этапа спортсмен должен находиться под контролем врача команды. Тренировка носит индивидуальный характер (помимо временного ограничения объема и интенсивности физической нагрузки могут быть также временно исключены отдельные специальные упражнения и, наоборот, включены в тренировку специальные упражнения из арсенала </w:t>
      </w:r>
      <w:r w:rsidR="00280672">
        <w:rPr>
          <w:rFonts w:ascii="Times New Roman" w:hAnsi="Times New Roman" w:cs="Times New Roman"/>
          <w:sz w:val="28"/>
          <w:szCs w:val="28"/>
        </w:rPr>
        <w:t>этапа спортивной реабилитации).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рамках этого этапа вполне оправданно использование отдельных ср</w:t>
      </w:r>
      <w:r w:rsidR="00280672">
        <w:rPr>
          <w:rFonts w:ascii="Times New Roman" w:hAnsi="Times New Roman" w:cs="Times New Roman"/>
          <w:sz w:val="28"/>
          <w:szCs w:val="28"/>
        </w:rPr>
        <w:t>едств медицинской реабилитации.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Учитывая довольно большие объем и интенсивность физических нагрузок, применяемых при реабилитации спортсменов, очень важно правильно дозировать их с помощью соответствующи</w:t>
      </w:r>
      <w:r w:rsidR="00280672">
        <w:rPr>
          <w:rFonts w:ascii="Times New Roman" w:hAnsi="Times New Roman" w:cs="Times New Roman"/>
          <w:sz w:val="28"/>
          <w:szCs w:val="28"/>
        </w:rPr>
        <w:t>х методов контроля и коррекции.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определении специфики и первоначальной дозировки спе</w:t>
      </w:r>
      <w:r w:rsidR="00113D97">
        <w:rPr>
          <w:rFonts w:ascii="Times New Roman" w:hAnsi="Times New Roman" w:cs="Times New Roman"/>
          <w:sz w:val="28"/>
          <w:szCs w:val="28"/>
        </w:rPr>
        <w:t>циальных упражнений реабилитолог</w:t>
      </w:r>
      <w:r w:rsidRPr="007A3117">
        <w:rPr>
          <w:rFonts w:ascii="Times New Roman" w:hAnsi="Times New Roman" w:cs="Times New Roman"/>
          <w:sz w:val="28"/>
          <w:szCs w:val="28"/>
        </w:rPr>
        <w:t xml:space="preserve"> использует не только общеклинические и инструментально-функциональные методы диагностики (гониометрию,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тонусометрию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>, динамометрию, электромиографию и пр.), но также ручные и двигате</w:t>
      </w:r>
      <w:r w:rsidR="00280672">
        <w:rPr>
          <w:rFonts w:ascii="Times New Roman" w:hAnsi="Times New Roman" w:cs="Times New Roman"/>
          <w:sz w:val="28"/>
          <w:szCs w:val="28"/>
        </w:rPr>
        <w:t>льные тесты.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Учет этих пок</w:t>
      </w:r>
      <w:r w:rsidR="00113D97">
        <w:rPr>
          <w:rFonts w:ascii="Times New Roman" w:hAnsi="Times New Roman" w:cs="Times New Roman"/>
          <w:sz w:val="28"/>
          <w:szCs w:val="28"/>
        </w:rPr>
        <w:t>азателей позволяет реабилитологу</w:t>
      </w:r>
      <w:r w:rsidRPr="007A3117">
        <w:rPr>
          <w:rFonts w:ascii="Times New Roman" w:hAnsi="Times New Roman" w:cs="Times New Roman"/>
          <w:sz w:val="28"/>
          <w:szCs w:val="28"/>
        </w:rPr>
        <w:t xml:space="preserve"> с большой точностью определить возможность выполнения пациентом специальных упражнений, практически исключив при этом возможные осложнения.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ручном тестировании определяются устойчивость (стабильность) суставов, возможность развивать мышечн</w:t>
      </w:r>
      <w:r w:rsidR="00280672">
        <w:rPr>
          <w:rFonts w:ascii="Times New Roman" w:hAnsi="Times New Roman" w:cs="Times New Roman"/>
          <w:sz w:val="28"/>
          <w:szCs w:val="28"/>
        </w:rPr>
        <w:t>ые усилия без болевых ощущений.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Двигательные тесты позволяют не только определить принципиальную возможность выполнения специального упражнения, но и получить некоторые количественные характеристики. При выполнении упражнений с использованием тренажеров необходимо сопоставить индивидуальный максимум амплитуды работающего сустава с рабочей амплитудой специального упражнения. Например, при тренировке на велоэргометре рабочая амплитуда в коленном суставе составляет 75° (сгибание). Если у данного пациента сохраняется остаточная контрактура и сгибание в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коленном суставе достигает только 85°, а разгибание – лишь 160-165°, то попытка тренироваться на велоэргометре вызовет т</w:t>
      </w:r>
      <w:r w:rsidR="00280672">
        <w:rPr>
          <w:rFonts w:ascii="Times New Roman" w:hAnsi="Times New Roman" w:cs="Times New Roman"/>
          <w:sz w:val="28"/>
          <w:szCs w:val="28"/>
        </w:rPr>
        <w:t>равмирование коленного сустава.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Непременным предварительным условием для назначения некоторых специальных упражнений является выполнение количественных двигательных тестов. Так, после оперативного лечения повреждений коленного сустава спортсмен может приступать к медленному бегу (без риска осложнений) только при отсутствии воспалительных явлений или дегенерации суставного хряща, а также успешно выполнив тест на длительную ходьбу (дистанция – не менее 5-6 км,</w:t>
      </w:r>
      <w:r w:rsidR="00280672">
        <w:rPr>
          <w:rFonts w:ascii="Times New Roman" w:hAnsi="Times New Roman" w:cs="Times New Roman"/>
          <w:sz w:val="28"/>
          <w:szCs w:val="28"/>
        </w:rPr>
        <w:t xml:space="preserve"> скорость – не менее 7-8 км/ч).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Для каждого занятия (обычно на срок от 1-2 до 3-4 дней) составляется перечень специальных упражнений с указанием всех параметров физической нагрузки. Руководствуясь этим, методист ЛФК предлагает пациенту выполнять в определенной последовательности указанные упражнения, контролирует правильность их выполнения и заносит результаты в специальный протокол. При невозможности выполнить задание из-за усталости или болей методист уменьшает физическую нагрузку или отменяет ее. Такое решение принимается при появлении признаков воспаления, при ухудшении клинико-функциональных показателей (появление эритроцитов и белка в моче, аритмии по данным ЭКГ, резкой тахикардии или а</w:t>
      </w:r>
      <w:r w:rsidR="00280672">
        <w:rPr>
          <w:rFonts w:ascii="Times New Roman" w:hAnsi="Times New Roman" w:cs="Times New Roman"/>
          <w:sz w:val="28"/>
          <w:szCs w:val="28"/>
        </w:rPr>
        <w:t>ртериальной гипертензии и пр.).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При наличии резервных возможностей у пациента увеличивается вначале объем, а затем интенсивность физических упражнений, происходит их постепенное усложнение. При отсутствии осложнений спортсмен быстро переводится</w:t>
      </w:r>
      <w:r w:rsidR="00280672">
        <w:rPr>
          <w:rFonts w:ascii="Times New Roman" w:hAnsi="Times New Roman" w:cs="Times New Roman"/>
          <w:sz w:val="28"/>
          <w:szCs w:val="28"/>
        </w:rPr>
        <w:t xml:space="preserve"> на режим тренирующей нагрузки.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Таким образом, процесс физической тренировки становится управляемым, возможные осложнения быстро выявляются и купируются – за счет коррекции нагрузки</w:t>
      </w:r>
      <w:r w:rsidR="00280672">
        <w:rPr>
          <w:rFonts w:ascii="Times New Roman" w:hAnsi="Times New Roman" w:cs="Times New Roman"/>
          <w:sz w:val="28"/>
          <w:szCs w:val="28"/>
        </w:rPr>
        <w:t xml:space="preserve"> и специальных методов лечения.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Непременным условием эффективности системы реабилитации спортсменов является экспертная оценка готовности к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тренирово</w:t>
      </w:r>
      <w:r w:rsidR="00280672">
        <w:rPr>
          <w:rFonts w:ascii="Times New Roman" w:hAnsi="Times New Roman" w:cs="Times New Roman"/>
          <w:sz w:val="28"/>
          <w:szCs w:val="28"/>
        </w:rPr>
        <w:t>чно</w:t>
      </w:r>
      <w:proofErr w:type="spellEnd"/>
      <w:r w:rsidR="00280672">
        <w:rPr>
          <w:rFonts w:ascii="Times New Roman" w:hAnsi="Times New Roman" w:cs="Times New Roman"/>
          <w:sz w:val="28"/>
          <w:szCs w:val="28"/>
        </w:rPr>
        <w:t>-соревновательным нагрузкам.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В состав экспертной комиссии входят врачи-специалисты и педагоги, участвовавшие в реабилитации спортсменов.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Квалифицированная экспертиза позволяет предупредить возможные осложнения и рецидивы заболеваний у спортсменов, недостаточно подготовленных </w:t>
      </w:r>
      <w:r w:rsidR="00280672">
        <w:rPr>
          <w:rFonts w:ascii="Times New Roman" w:hAnsi="Times New Roman" w:cs="Times New Roman"/>
          <w:sz w:val="28"/>
          <w:szCs w:val="28"/>
        </w:rPr>
        <w:t>к началу спортивной тренировки.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Заключительная экспертиза проводится после завершения этапа спортивной реабилитации. При вынесении вердикта принимаютс</w:t>
      </w:r>
      <w:r w:rsidR="00280672">
        <w:rPr>
          <w:rFonts w:ascii="Times New Roman" w:hAnsi="Times New Roman" w:cs="Times New Roman"/>
          <w:sz w:val="28"/>
          <w:szCs w:val="28"/>
        </w:rPr>
        <w:t>я во внимание различные данные.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Тщательной оценке подлежат клинико-функциональные показатели спортсмена. Помимо общеклинических, учитываются функциональные показатели (ЭМГ, гониометрия, динамометрия, </w:t>
      </w:r>
      <w:proofErr w:type="spellStart"/>
      <w:r w:rsidRPr="007A3117">
        <w:rPr>
          <w:rFonts w:ascii="Times New Roman" w:hAnsi="Times New Roman" w:cs="Times New Roman"/>
          <w:sz w:val="28"/>
          <w:szCs w:val="28"/>
        </w:rPr>
        <w:t>тонусометрия</w:t>
      </w:r>
      <w:proofErr w:type="spellEnd"/>
      <w:r w:rsidRPr="007A3117">
        <w:rPr>
          <w:rFonts w:ascii="Times New Roman" w:hAnsi="Times New Roman" w:cs="Times New Roman"/>
          <w:sz w:val="28"/>
          <w:szCs w:val="28"/>
        </w:rPr>
        <w:t xml:space="preserve"> и пр.). Ручные тесты помогают оценить силовые возможности отдельных мышечных групп, </w:t>
      </w:r>
      <w:r w:rsidRPr="007A3117">
        <w:rPr>
          <w:rFonts w:ascii="Times New Roman" w:hAnsi="Times New Roman" w:cs="Times New Roman"/>
          <w:sz w:val="28"/>
          <w:szCs w:val="28"/>
        </w:rPr>
        <w:lastRenderedPageBreak/>
        <w:t>устойчивость суставов. Двигательные тесты, основу которых составляют физические упражнения, наиболее информативны: они наилучшим образом выявляют силовые и амплитудные возможности, координацию движений спортсмена при нагрузках, приближенных к тренировочным. Для правильной оценки двигательных тестов их результаты сравнивают с нормативными (или сравнивают результаты травмиро</w:t>
      </w:r>
      <w:r w:rsidR="00280672">
        <w:rPr>
          <w:rFonts w:ascii="Times New Roman" w:hAnsi="Times New Roman" w:cs="Times New Roman"/>
          <w:sz w:val="28"/>
          <w:szCs w:val="28"/>
        </w:rPr>
        <w:t>ванной и здоровой конечностей).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Оцениваются также возраст, пол, социальный статус спорту смена, спортивная конъюнктура (специализация, квалификация спортивный стаж, роль в команде, календарь п</w:t>
      </w:r>
      <w:r w:rsidR="00280672">
        <w:rPr>
          <w:rFonts w:ascii="Times New Roman" w:hAnsi="Times New Roman" w:cs="Times New Roman"/>
          <w:sz w:val="28"/>
          <w:szCs w:val="28"/>
        </w:rPr>
        <w:t>редстоящих соревнований и пр.).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 xml:space="preserve">Все полученные данные сопоставляются с предстоящими спортивными нагрузками, т.е. определяются их </w:t>
      </w:r>
      <w:r w:rsidR="00113D97" w:rsidRPr="007A3117">
        <w:rPr>
          <w:rFonts w:ascii="Times New Roman" w:hAnsi="Times New Roman" w:cs="Times New Roman"/>
          <w:sz w:val="28"/>
          <w:szCs w:val="28"/>
        </w:rPr>
        <w:t>координационная и</w:t>
      </w:r>
      <w:r w:rsidRPr="007A3117">
        <w:rPr>
          <w:rFonts w:ascii="Times New Roman" w:hAnsi="Times New Roman" w:cs="Times New Roman"/>
          <w:sz w:val="28"/>
          <w:szCs w:val="28"/>
        </w:rPr>
        <w:t xml:space="preserve"> эмоциональная сложность, объем и интенсивность нагрузок, режим мышечной деятельности и другие параметры. Для спортсменов с последствиями травм опорно-двигательного аппарата черепно-мозговых травм важно оценить конкретное воздействий специфических спортивных нагрузок на тот или иной сустав, </w:t>
      </w:r>
      <w:r w:rsidR="00280672">
        <w:rPr>
          <w:rFonts w:ascii="Times New Roman" w:hAnsi="Times New Roman" w:cs="Times New Roman"/>
          <w:sz w:val="28"/>
          <w:szCs w:val="28"/>
        </w:rPr>
        <w:t>отдел позвоночного столба и др.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Сопоставляя все вышеназванные факторы, экспертная</w:t>
      </w:r>
      <w:r w:rsidR="00280672">
        <w:rPr>
          <w:rFonts w:ascii="Times New Roman" w:hAnsi="Times New Roman" w:cs="Times New Roman"/>
          <w:sz w:val="28"/>
          <w:szCs w:val="28"/>
        </w:rPr>
        <w:t xml:space="preserve"> комиссия выносит свое решение: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о возобновлении спортивной тренировки (возмо</w:t>
      </w:r>
      <w:r w:rsidR="00280672">
        <w:rPr>
          <w:rFonts w:ascii="Times New Roman" w:hAnsi="Times New Roman" w:cs="Times New Roman"/>
          <w:sz w:val="28"/>
          <w:szCs w:val="28"/>
        </w:rPr>
        <w:t>жно, с некоторым ограничением);</w:t>
      </w:r>
    </w:p>
    <w:p w:rsidR="007A3117" w:rsidRPr="007A3117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о сроках возм</w:t>
      </w:r>
      <w:r w:rsidR="00280672">
        <w:rPr>
          <w:rFonts w:ascii="Times New Roman" w:hAnsi="Times New Roman" w:cs="Times New Roman"/>
          <w:sz w:val="28"/>
          <w:szCs w:val="28"/>
        </w:rPr>
        <w:t>ожного участия в соревнованиях;</w:t>
      </w:r>
    </w:p>
    <w:p w:rsidR="007A3117" w:rsidRPr="007A3117" w:rsidRDefault="00280672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продолжении реабилитации;</w:t>
      </w:r>
    </w:p>
    <w:p w:rsidR="007A3117" w:rsidRPr="007A3117" w:rsidRDefault="00280672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спортивной переориентации;</w:t>
      </w:r>
    </w:p>
    <w:p w:rsidR="007A3117" w:rsidRPr="00181DF5" w:rsidRDefault="007A3117" w:rsidP="00113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117">
        <w:rPr>
          <w:rFonts w:ascii="Times New Roman" w:hAnsi="Times New Roman" w:cs="Times New Roman"/>
          <w:sz w:val="28"/>
          <w:szCs w:val="28"/>
        </w:rPr>
        <w:t>- о переходе к занятиям оздоровительной физической культурой.</w:t>
      </w:r>
    </w:p>
    <w:sectPr w:rsidR="007A3117" w:rsidRPr="00181DF5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113D97"/>
    <w:rsid w:val="00136B33"/>
    <w:rsid w:val="00160CEB"/>
    <w:rsid w:val="00181DF5"/>
    <w:rsid w:val="00213420"/>
    <w:rsid w:val="00273009"/>
    <w:rsid w:val="00280672"/>
    <w:rsid w:val="002D7CDC"/>
    <w:rsid w:val="003C2411"/>
    <w:rsid w:val="003C65ED"/>
    <w:rsid w:val="003D4327"/>
    <w:rsid w:val="004F4372"/>
    <w:rsid w:val="00511401"/>
    <w:rsid w:val="005174E2"/>
    <w:rsid w:val="0065755C"/>
    <w:rsid w:val="00666FC0"/>
    <w:rsid w:val="007A3117"/>
    <w:rsid w:val="009371E9"/>
    <w:rsid w:val="00A159F5"/>
    <w:rsid w:val="00A60093"/>
    <w:rsid w:val="00A75A56"/>
    <w:rsid w:val="00AA5661"/>
    <w:rsid w:val="00B107E9"/>
    <w:rsid w:val="00B95528"/>
    <w:rsid w:val="00C60E6A"/>
    <w:rsid w:val="00D65E63"/>
    <w:rsid w:val="00F73A45"/>
    <w:rsid w:val="00F84627"/>
    <w:rsid w:val="00FB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964B8"/>
  <w15:docId w15:val="{15348C5B-2004-40C2-A97F-D2D66CD25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75277-C371-4D09-BB18-EF3D9E71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5018</Words>
  <Characters>28605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8</cp:revision>
  <dcterms:created xsi:type="dcterms:W3CDTF">2019-06-19T17:35:00Z</dcterms:created>
  <dcterms:modified xsi:type="dcterms:W3CDTF">2022-03-30T10:21:00Z</dcterms:modified>
</cp:coreProperties>
</file>